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76" w:rsidRDefault="001D6976">
      <w:pPr>
        <w:pStyle w:val="ConsPlusNormal"/>
        <w:jc w:val="right"/>
        <w:outlineLvl w:val="0"/>
      </w:pPr>
      <w:r>
        <w:t>Приложение</w:t>
      </w:r>
    </w:p>
    <w:p w:rsidR="001D6976" w:rsidRDefault="001D6976">
      <w:pPr>
        <w:pStyle w:val="ConsPlusNormal"/>
        <w:jc w:val="right"/>
      </w:pPr>
      <w:r>
        <w:t>к приказу ФАС России</w:t>
      </w:r>
    </w:p>
    <w:p w:rsidR="001D6976" w:rsidRDefault="001D6976">
      <w:pPr>
        <w:pStyle w:val="ConsPlusNormal"/>
        <w:jc w:val="right"/>
      </w:pPr>
      <w:r>
        <w:t>от 14.07.2017 N 930/17</w:t>
      </w:r>
    </w:p>
    <w:p w:rsidR="001D6976" w:rsidRDefault="001D6976">
      <w:pPr>
        <w:pStyle w:val="ConsPlusNormal"/>
        <w:jc w:val="both"/>
      </w:pPr>
    </w:p>
    <w:p w:rsidR="001D6976" w:rsidRDefault="001D6976">
      <w:pPr>
        <w:pStyle w:val="ConsPlusTitle"/>
        <w:jc w:val="center"/>
      </w:pPr>
      <w:bookmarkStart w:id="0" w:name="P27"/>
      <w:bookmarkEnd w:id="0"/>
      <w:r>
        <w:t>ЕДИНЫЕ ФОРМЫ РАСКРЫТИЯ ИНФОРМАЦИИ</w:t>
      </w:r>
    </w:p>
    <w:p w:rsidR="001D6976" w:rsidRDefault="001D6976">
      <w:pPr>
        <w:pStyle w:val="ConsPlusTitle"/>
        <w:jc w:val="center"/>
      </w:pPr>
      <w:r>
        <w:t>ТЕПЛОСНАБЖАЮЩИМИ И ТЕПЛОСЕТЕВЫМИ ОРГАНИЗАЦИЯМИ</w:t>
      </w:r>
    </w:p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center"/>
        <w:outlineLvl w:val="1"/>
      </w:pPr>
      <w:r>
        <w:t>Форма 14. Информация о способах приобретения,</w:t>
      </w:r>
    </w:p>
    <w:p w:rsidR="001D6976" w:rsidRDefault="001D6976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1D6976" w:rsidRDefault="001D6976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1D6976" w:rsidRDefault="001D6976">
      <w:pPr>
        <w:pStyle w:val="ConsPlusNormal"/>
        <w:jc w:val="center"/>
      </w:pPr>
      <w:r>
        <w:t>регулируемой организацией</w:t>
      </w:r>
    </w:p>
    <w:p w:rsidR="001D6976" w:rsidRDefault="001D6976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1D6976" w:rsidRPr="00654C72">
        <w:tc>
          <w:tcPr>
            <w:tcW w:w="6456" w:type="dxa"/>
          </w:tcPr>
          <w:p w:rsidR="001D6976" w:rsidRDefault="001D6976">
            <w:pPr>
              <w:pStyle w:val="ConsPlusNormal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08" w:type="dxa"/>
          </w:tcPr>
          <w:p w:rsidR="001D6976" w:rsidRPr="00070B54" w:rsidRDefault="001D6976">
            <w:pPr>
              <w:pStyle w:val="ConsPlusNormal"/>
            </w:pPr>
            <w:r w:rsidRPr="00070B54">
              <w:t>ФЗ от 18.07.2011 г. № 223-ФЗ «О закупках товаров, работ, услуг отдельными видами юридических лиц», ПОЛОЖЕНИЕ О закупке товаров, работ, услуг в ООО "Ростсельмашэнерго"</w:t>
            </w:r>
          </w:p>
        </w:tc>
      </w:tr>
      <w:tr w:rsidR="001D6976" w:rsidRPr="00654C72">
        <w:tc>
          <w:tcPr>
            <w:tcW w:w="6456" w:type="dxa"/>
          </w:tcPr>
          <w:p w:rsidR="001D6976" w:rsidRDefault="001D6976">
            <w:pPr>
              <w:pStyle w:val="ConsPlusNormal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2608" w:type="dxa"/>
          </w:tcPr>
          <w:p w:rsidR="001D6976" w:rsidRPr="00070B54" w:rsidRDefault="001D6976">
            <w:pPr>
              <w:pStyle w:val="ConsPlusNormal"/>
            </w:pPr>
            <w:r w:rsidRPr="00070B54">
              <w:t>http://zakupki.gov.ru/223/clause/public/order-clause/info/documents.html?clauseId=11087&amp;clauseInfoId=239926&amp;versioned=&amp;activeTab=1</w:t>
            </w:r>
          </w:p>
        </w:tc>
      </w:tr>
      <w:tr w:rsidR="001D6976" w:rsidRPr="00654C72">
        <w:tc>
          <w:tcPr>
            <w:tcW w:w="6456" w:type="dxa"/>
          </w:tcPr>
          <w:p w:rsidR="001D6976" w:rsidRDefault="001D6976">
            <w:pPr>
              <w:pStyle w:val="ConsPlusNormal"/>
            </w:pPr>
            <w:r>
              <w:t>Планирование конкурсных процедур и результаты их проведения</w:t>
            </w:r>
          </w:p>
          <w:p w:rsidR="001D6976" w:rsidRDefault="001D6976">
            <w:pPr>
              <w:pStyle w:val="ConsPlusNormal"/>
            </w:pPr>
          </w:p>
        </w:tc>
        <w:tc>
          <w:tcPr>
            <w:tcW w:w="2608" w:type="dxa"/>
          </w:tcPr>
          <w:p w:rsidR="001D6976" w:rsidRDefault="001D6976" w:rsidP="00070B54">
            <w:pPr>
              <w:pStyle w:val="ConsPlusNormal"/>
            </w:pPr>
            <w:r w:rsidRPr="00070B54">
              <w:t>В соответствии с Положением О закупке товаров, работ, услуг в ООО "Ростсельмашэнерго"</w:t>
            </w:r>
          </w:p>
          <w:p w:rsidR="001D6976" w:rsidRPr="00E8599F" w:rsidRDefault="001D6976" w:rsidP="00070B54">
            <w:pPr>
              <w:pStyle w:val="ConsPlusNormal"/>
              <w:rPr>
                <w:szCs w:val="22"/>
              </w:rPr>
            </w:pPr>
            <w:r w:rsidRPr="00E8599F">
              <w:rPr>
                <w:szCs w:val="22"/>
              </w:rPr>
              <w:t>http://zakupki.gov.ru/223/plan/public/plan/info/actual-common-info.html?planId=372419&amp;planInfoId=2415055&amp;epz=true&amp;style44=false</w:t>
            </w:r>
          </w:p>
        </w:tc>
      </w:tr>
    </w:tbl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center"/>
        <w:outlineLvl w:val="1"/>
      </w:pPr>
      <w:r>
        <w:t>Форма 15. Информация о предложении регулируемой организации</w:t>
      </w:r>
    </w:p>
    <w:p w:rsidR="001D6976" w:rsidRDefault="001D6976">
      <w:pPr>
        <w:pStyle w:val="ConsPlusNormal"/>
        <w:jc w:val="center"/>
      </w:pPr>
      <w:r>
        <w:t>об установлении цен (тарифов) в сфере теплоснабжения</w:t>
      </w:r>
    </w:p>
    <w:p w:rsidR="001D6976" w:rsidRDefault="001D6976">
      <w:pPr>
        <w:pStyle w:val="ConsPlusNormal"/>
        <w:jc w:val="center"/>
      </w:pPr>
      <w:r>
        <w:t>на очередной расчетный период регулирования</w:t>
      </w:r>
    </w:p>
    <w:p w:rsidR="001D6976" w:rsidRDefault="001D6976" w:rsidP="00311D20">
      <w:pPr>
        <w:pStyle w:val="ConsPlusNormal"/>
        <w:jc w:val="center"/>
        <w:rPr>
          <w:b/>
        </w:rPr>
      </w:pPr>
    </w:p>
    <w:p w:rsidR="001D6976" w:rsidRPr="0021317A" w:rsidRDefault="001D6976" w:rsidP="00311D20">
      <w:pPr>
        <w:pStyle w:val="ConsPlusNormal"/>
        <w:jc w:val="center"/>
        <w:rPr>
          <w:b/>
        </w:rPr>
      </w:pPr>
      <w:r>
        <w:rPr>
          <w:b/>
        </w:rPr>
        <w:t>ПО ТЕПЛОВОЙ ЭНЕРГИИ</w:t>
      </w:r>
    </w:p>
    <w:p w:rsidR="001D6976" w:rsidRDefault="001D6976">
      <w:pPr>
        <w:pStyle w:val="ConsPlusNormal"/>
        <w:jc w:val="center"/>
      </w:pPr>
    </w:p>
    <w:p w:rsidR="001D6976" w:rsidRDefault="001D6976">
      <w:pPr>
        <w:pStyle w:val="ConsPlusNormal"/>
        <w:jc w:val="center"/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2"/>
        <w:gridCol w:w="1080"/>
        <w:gridCol w:w="1080"/>
        <w:gridCol w:w="1080"/>
        <w:gridCol w:w="1080"/>
        <w:gridCol w:w="1080"/>
      </w:tblGrid>
      <w:tr w:rsidR="001D6976" w:rsidRPr="00654C72" w:rsidTr="00311D20">
        <w:tc>
          <w:tcPr>
            <w:tcW w:w="4022" w:type="dxa"/>
          </w:tcPr>
          <w:p w:rsidR="001D6976" w:rsidRDefault="001D6976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5400" w:type="dxa"/>
            <w:gridSpan w:val="5"/>
          </w:tcPr>
          <w:p w:rsidR="001D6976" w:rsidRDefault="001D6976" w:rsidP="00311D20">
            <w:pPr>
              <w:pStyle w:val="ConsPlusNormal"/>
              <w:jc w:val="center"/>
            </w:pPr>
            <w:r>
              <w:t>Метод индексации установленных тарифов</w:t>
            </w:r>
          </w:p>
        </w:tc>
      </w:tr>
      <w:tr w:rsidR="001D6976" w:rsidRPr="00654C72" w:rsidTr="00311D20">
        <w:tc>
          <w:tcPr>
            <w:tcW w:w="4022" w:type="dxa"/>
          </w:tcPr>
          <w:p w:rsidR="001D6976" w:rsidRDefault="001D6976">
            <w:pPr>
              <w:pStyle w:val="ConsPlusNormal"/>
            </w:pPr>
            <w:r>
              <w:t>Расчетная величина тарифов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r>
              <w:t>1 п/г 2019</w:t>
            </w:r>
          </w:p>
          <w:p w:rsidR="001D6976" w:rsidRDefault="001D6976" w:rsidP="00103075">
            <w:pPr>
              <w:pStyle w:val="ConsPlusNormal"/>
              <w:jc w:val="center"/>
            </w:pPr>
            <w:r>
              <w:t>2129,58 руб./Гкал</w:t>
            </w:r>
          </w:p>
          <w:p w:rsidR="001D6976" w:rsidRDefault="001D6976" w:rsidP="00103075">
            <w:pPr>
              <w:pStyle w:val="ConsPlusNormal"/>
              <w:jc w:val="center"/>
            </w:pPr>
            <w:r>
              <w:t>2 п/г 2019</w:t>
            </w:r>
          </w:p>
          <w:p w:rsidR="001D6976" w:rsidRDefault="001D6976" w:rsidP="00103075">
            <w:pPr>
              <w:pStyle w:val="ConsPlusNormal"/>
              <w:jc w:val="center"/>
            </w:pPr>
            <w:r>
              <w:t>2539,85</w:t>
            </w:r>
          </w:p>
          <w:p w:rsidR="001D6976" w:rsidRDefault="001D6976" w:rsidP="00103075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r>
              <w:t>2359,30</w:t>
            </w:r>
          </w:p>
          <w:p w:rsidR="001D6976" w:rsidRDefault="001D6976" w:rsidP="00103075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r>
              <w:t>2431,27</w:t>
            </w:r>
          </w:p>
          <w:p w:rsidR="001D6976" w:rsidRDefault="001D6976" w:rsidP="00103075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r>
              <w:t>2505,55</w:t>
            </w:r>
          </w:p>
          <w:p w:rsidR="001D6976" w:rsidRDefault="001D6976" w:rsidP="00103075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r>
              <w:t>2582,23</w:t>
            </w:r>
          </w:p>
          <w:p w:rsidR="001D6976" w:rsidRDefault="001D6976" w:rsidP="00103075">
            <w:pPr>
              <w:pStyle w:val="ConsPlusNormal"/>
              <w:jc w:val="center"/>
            </w:pPr>
            <w:r>
              <w:t>руб./Гкал</w:t>
            </w:r>
          </w:p>
        </w:tc>
      </w:tr>
      <w:tr w:rsidR="001D6976" w:rsidRPr="00654C72" w:rsidTr="00311D20">
        <w:tc>
          <w:tcPr>
            <w:tcW w:w="4022" w:type="dxa"/>
          </w:tcPr>
          <w:p w:rsidR="001D6976" w:rsidRDefault="001D6976">
            <w:pPr>
              <w:pStyle w:val="ConsPlusNormal"/>
            </w:pPr>
            <w:r>
              <w:t>Срок действия тарифов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r>
              <w:t>2021г.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</w:t>
            </w:r>
          </w:p>
        </w:tc>
      </w:tr>
      <w:tr w:rsidR="001D6976" w:rsidRPr="00654C72" w:rsidTr="00103075">
        <w:tc>
          <w:tcPr>
            <w:tcW w:w="4022" w:type="dxa"/>
            <w:vMerge w:val="restart"/>
            <w:vAlign w:val="center"/>
          </w:tcPr>
          <w:p w:rsidR="001D6976" w:rsidRDefault="001D6976" w:rsidP="00103075">
            <w:pPr>
              <w:pStyle w:val="ConsPlusNormal"/>
              <w:jc w:val="center"/>
            </w:pPr>
            <w:r>
              <w:t>Сведения о долгосрочных параметрах</w:t>
            </w:r>
          </w:p>
          <w:p w:rsidR="001D6976" w:rsidRDefault="001D6976" w:rsidP="00103075">
            <w:pPr>
              <w:pStyle w:val="ConsPlusNormal"/>
              <w:jc w:val="center"/>
            </w:pPr>
            <w:r>
              <w:t>регулирования  (в случае если их</w:t>
            </w:r>
          </w:p>
          <w:p w:rsidR="001D6976" w:rsidRDefault="001D6976" w:rsidP="00103075">
            <w:pPr>
              <w:pStyle w:val="ConsPlusNormal"/>
              <w:jc w:val="center"/>
            </w:pPr>
            <w:r>
              <w:t>установление предусмотрено</w:t>
            </w:r>
          </w:p>
          <w:p w:rsidR="001D6976" w:rsidRDefault="001D6976" w:rsidP="00103075">
            <w:pPr>
              <w:pStyle w:val="ConsPlusNormal"/>
              <w:jc w:val="center"/>
            </w:pPr>
            <w:r>
              <w:t>выбранным методом регулирования)</w:t>
            </w:r>
          </w:p>
        </w:tc>
        <w:tc>
          <w:tcPr>
            <w:tcW w:w="5400" w:type="dxa"/>
            <w:gridSpan w:val="5"/>
          </w:tcPr>
          <w:p w:rsidR="001D6976" w:rsidRDefault="001D6976" w:rsidP="00F365AB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  <w:p w:rsidR="001D6976" w:rsidRDefault="001D6976">
            <w:pPr>
              <w:pStyle w:val="ConsPlusNormal"/>
            </w:pPr>
          </w:p>
        </w:tc>
      </w:tr>
      <w:tr w:rsidR="001D6976" w:rsidRPr="00654C72" w:rsidTr="00311D20">
        <w:tc>
          <w:tcPr>
            <w:tcW w:w="4022" w:type="dxa"/>
            <w:vMerge/>
          </w:tcPr>
          <w:p w:rsidR="001D6976" w:rsidRDefault="001D6976">
            <w:pPr>
              <w:pStyle w:val="ConsPlusNormal"/>
            </w:pPr>
          </w:p>
        </w:tc>
        <w:tc>
          <w:tcPr>
            <w:tcW w:w="1080" w:type="dxa"/>
          </w:tcPr>
          <w:p w:rsidR="001D6976" w:rsidRDefault="001D6976">
            <w:pPr>
              <w:pStyle w:val="ConsPlusNormal"/>
            </w:pPr>
            <w:r>
              <w:t>104331,57 тыс.руб.</w:t>
            </w:r>
          </w:p>
        </w:tc>
        <w:tc>
          <w:tcPr>
            <w:tcW w:w="1080" w:type="dxa"/>
          </w:tcPr>
          <w:p w:rsidR="001D6976" w:rsidRDefault="001D6976" w:rsidP="00F365A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0" w:type="dxa"/>
          </w:tcPr>
          <w:p w:rsidR="001D6976" w:rsidRDefault="001D6976" w:rsidP="00F365A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0" w:type="dxa"/>
          </w:tcPr>
          <w:p w:rsidR="001D6976" w:rsidRDefault="001D6976" w:rsidP="00F365A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0" w:type="dxa"/>
          </w:tcPr>
          <w:p w:rsidR="001D6976" w:rsidRDefault="001D6976" w:rsidP="00F365AB">
            <w:pPr>
              <w:pStyle w:val="ConsPlusNormal"/>
              <w:jc w:val="center"/>
            </w:pPr>
            <w:r>
              <w:t>х</w:t>
            </w:r>
          </w:p>
        </w:tc>
      </w:tr>
      <w:tr w:rsidR="001D6976" w:rsidRPr="00654C72" w:rsidTr="00B64FC9">
        <w:tc>
          <w:tcPr>
            <w:tcW w:w="4022" w:type="dxa"/>
            <w:vMerge/>
          </w:tcPr>
          <w:p w:rsidR="001D6976" w:rsidRDefault="001D6976">
            <w:pPr>
              <w:pStyle w:val="ConsPlusNormal"/>
            </w:pPr>
          </w:p>
        </w:tc>
        <w:tc>
          <w:tcPr>
            <w:tcW w:w="5400" w:type="dxa"/>
            <w:gridSpan w:val="5"/>
          </w:tcPr>
          <w:p w:rsidR="001D6976" w:rsidRDefault="001D6976" w:rsidP="00F365AB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</w:tr>
      <w:tr w:rsidR="001D6976" w:rsidRPr="00654C72" w:rsidTr="00311D20">
        <w:tc>
          <w:tcPr>
            <w:tcW w:w="4022" w:type="dxa"/>
            <w:vMerge/>
          </w:tcPr>
          <w:p w:rsidR="001D6976" w:rsidRDefault="001D6976">
            <w:pPr>
              <w:pStyle w:val="ConsPlusNormal"/>
            </w:pPr>
          </w:p>
        </w:tc>
        <w:tc>
          <w:tcPr>
            <w:tcW w:w="1080" w:type="dxa"/>
          </w:tcPr>
          <w:p w:rsidR="001D6976" w:rsidRDefault="001D6976" w:rsidP="00F365A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r>
              <w:t>1,0 %</w:t>
            </w:r>
          </w:p>
        </w:tc>
        <w:tc>
          <w:tcPr>
            <w:tcW w:w="1080" w:type="dxa"/>
          </w:tcPr>
          <w:p w:rsidR="001D6976" w:rsidRDefault="001D6976" w:rsidP="00103075">
            <w:pPr>
              <w:jc w:val="center"/>
            </w:pPr>
            <w:r w:rsidRPr="00D7290D">
              <w:t>1,0 %</w:t>
            </w:r>
          </w:p>
        </w:tc>
        <w:tc>
          <w:tcPr>
            <w:tcW w:w="1080" w:type="dxa"/>
          </w:tcPr>
          <w:p w:rsidR="001D6976" w:rsidRDefault="001D6976" w:rsidP="00103075">
            <w:pPr>
              <w:jc w:val="center"/>
            </w:pPr>
            <w:r w:rsidRPr="00D7290D">
              <w:t>1,0 %</w:t>
            </w:r>
          </w:p>
        </w:tc>
        <w:tc>
          <w:tcPr>
            <w:tcW w:w="1080" w:type="dxa"/>
          </w:tcPr>
          <w:p w:rsidR="001D6976" w:rsidRDefault="001D6976" w:rsidP="00103075">
            <w:pPr>
              <w:jc w:val="center"/>
            </w:pPr>
            <w:r w:rsidRPr="00D7290D">
              <w:t>1,0 %</w:t>
            </w:r>
          </w:p>
        </w:tc>
      </w:tr>
      <w:tr w:rsidR="001D6976" w:rsidRPr="00654C72" w:rsidTr="00CF1251">
        <w:tc>
          <w:tcPr>
            <w:tcW w:w="4022" w:type="dxa"/>
            <w:vMerge/>
          </w:tcPr>
          <w:p w:rsidR="001D6976" w:rsidRDefault="001D6976">
            <w:pPr>
              <w:pStyle w:val="ConsPlusNormal"/>
            </w:pPr>
          </w:p>
        </w:tc>
        <w:tc>
          <w:tcPr>
            <w:tcW w:w="5400" w:type="dxa"/>
            <w:gridSpan w:val="5"/>
          </w:tcPr>
          <w:p w:rsidR="001D6976" w:rsidRPr="00D7290D" w:rsidRDefault="001D6976" w:rsidP="00F365AB">
            <w:pPr>
              <w:jc w:val="center"/>
            </w:pPr>
            <w:r>
              <w:t>Норматив удельного расхода топлива на отпущенную тепловую энергию</w:t>
            </w:r>
          </w:p>
        </w:tc>
      </w:tr>
      <w:tr w:rsidR="001D6976" w:rsidRPr="00654C72" w:rsidTr="00311D20">
        <w:tc>
          <w:tcPr>
            <w:tcW w:w="4022" w:type="dxa"/>
          </w:tcPr>
          <w:p w:rsidR="001D6976" w:rsidRDefault="001D6976">
            <w:pPr>
              <w:pStyle w:val="ConsPlusNormal"/>
            </w:pP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67 кг"/>
              </w:smartTagPr>
              <w:r>
                <w:t>167 кг</w:t>
              </w:r>
            </w:smartTag>
            <w:r>
              <w:t xml:space="preserve"> у.т./Гкал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67 кг"/>
              </w:smartTagPr>
              <w:r>
                <w:t>167 кг</w:t>
              </w:r>
            </w:smartTag>
            <w:r>
              <w:t xml:space="preserve"> у.т./Гкал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67 кг"/>
              </w:smartTagPr>
              <w:r>
                <w:t>167 кг</w:t>
              </w:r>
            </w:smartTag>
            <w:r>
              <w:t xml:space="preserve"> у.т./Гкал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67 кг"/>
              </w:smartTagPr>
              <w:r>
                <w:t>167 кг</w:t>
              </w:r>
            </w:smartTag>
            <w:r>
              <w:t xml:space="preserve"> у.т./Гкал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167 кг"/>
              </w:smartTagPr>
              <w:r>
                <w:t>167 кг</w:t>
              </w:r>
            </w:smartTag>
            <w:r>
              <w:t xml:space="preserve"> у.т./Гкал</w:t>
            </w:r>
          </w:p>
        </w:tc>
      </w:tr>
      <w:tr w:rsidR="001D6976" w:rsidRPr="00654C72" w:rsidTr="00311D20">
        <w:tc>
          <w:tcPr>
            <w:tcW w:w="4022" w:type="dxa"/>
          </w:tcPr>
          <w:p w:rsidR="001D6976" w:rsidRDefault="001D6976">
            <w:pPr>
              <w:pStyle w:val="ConsPlusNormal"/>
            </w:pPr>
            <w:r>
              <w:t xml:space="preserve">Сведения о необходимой валовой </w:t>
            </w:r>
          </w:p>
          <w:p w:rsidR="001D6976" w:rsidRDefault="001D6976">
            <w:pPr>
              <w:pStyle w:val="ConsPlusNormal"/>
            </w:pPr>
            <w:r>
              <w:t xml:space="preserve">выручке на соответствующий период, </w:t>
            </w:r>
          </w:p>
          <w:p w:rsidR="001D6976" w:rsidRDefault="001D6976">
            <w:pPr>
              <w:pStyle w:val="ConsPlusNormal"/>
            </w:pPr>
            <w:r>
              <w:t>в том числе с разбивкой по годам</w:t>
            </w:r>
          </w:p>
        </w:tc>
        <w:tc>
          <w:tcPr>
            <w:tcW w:w="1080" w:type="dxa"/>
          </w:tcPr>
          <w:p w:rsidR="001D6976" w:rsidRDefault="001D6976">
            <w:pPr>
              <w:pStyle w:val="ConsPlusNormal"/>
            </w:pPr>
            <w:r>
              <w:t>295286,70</w:t>
            </w:r>
          </w:p>
          <w:p w:rsidR="001D6976" w:rsidRDefault="001D6976">
            <w:pPr>
              <w:pStyle w:val="ConsPlusNormal"/>
            </w:pPr>
            <w:r>
              <w:t>тыс.руб.</w:t>
            </w:r>
          </w:p>
        </w:tc>
        <w:tc>
          <w:tcPr>
            <w:tcW w:w="1080" w:type="dxa"/>
          </w:tcPr>
          <w:p w:rsidR="001D6976" w:rsidRDefault="001D6976">
            <w:pPr>
              <w:pStyle w:val="ConsPlusNormal"/>
            </w:pPr>
            <w:r>
              <w:t>304278,44</w:t>
            </w:r>
          </w:p>
          <w:p w:rsidR="001D6976" w:rsidRDefault="001D6976">
            <w:pPr>
              <w:pStyle w:val="ConsPlusNormal"/>
            </w:pPr>
            <w:r>
              <w:t>тыс.руб.</w:t>
            </w:r>
          </w:p>
        </w:tc>
        <w:tc>
          <w:tcPr>
            <w:tcW w:w="1080" w:type="dxa"/>
          </w:tcPr>
          <w:p w:rsidR="001D6976" w:rsidRDefault="001D6976">
            <w:pPr>
              <w:pStyle w:val="ConsPlusNormal"/>
            </w:pPr>
            <w:r>
              <w:t>313559,73</w:t>
            </w:r>
          </w:p>
          <w:p w:rsidR="001D6976" w:rsidRDefault="001D6976">
            <w:pPr>
              <w:pStyle w:val="ConsPlusNormal"/>
            </w:pPr>
            <w:r>
              <w:t>тыс.руб.</w:t>
            </w:r>
          </w:p>
        </w:tc>
        <w:tc>
          <w:tcPr>
            <w:tcW w:w="1080" w:type="dxa"/>
          </w:tcPr>
          <w:p w:rsidR="001D6976" w:rsidRDefault="001D6976">
            <w:pPr>
              <w:pStyle w:val="ConsPlusNormal"/>
            </w:pPr>
            <w:r>
              <w:t>323140,17</w:t>
            </w:r>
          </w:p>
          <w:p w:rsidR="001D6976" w:rsidRDefault="001D6976">
            <w:pPr>
              <w:pStyle w:val="ConsPlusNormal"/>
            </w:pPr>
            <w:r>
              <w:t>тыс.руб.</w:t>
            </w:r>
          </w:p>
        </w:tc>
        <w:tc>
          <w:tcPr>
            <w:tcW w:w="1080" w:type="dxa"/>
          </w:tcPr>
          <w:p w:rsidR="001D6976" w:rsidRDefault="001D6976">
            <w:pPr>
              <w:pStyle w:val="ConsPlusNormal"/>
            </w:pPr>
            <w:r>
              <w:t>333029,71</w:t>
            </w:r>
          </w:p>
          <w:p w:rsidR="001D6976" w:rsidRDefault="001D6976">
            <w:pPr>
              <w:pStyle w:val="ConsPlusNormal"/>
            </w:pPr>
            <w:r>
              <w:t>тыс.руб.</w:t>
            </w:r>
          </w:p>
        </w:tc>
      </w:tr>
      <w:tr w:rsidR="001D6976" w:rsidRPr="00654C72" w:rsidTr="00311D20">
        <w:tc>
          <w:tcPr>
            <w:tcW w:w="4022" w:type="dxa"/>
          </w:tcPr>
          <w:p w:rsidR="001D6976" w:rsidRDefault="001D6976">
            <w:pPr>
              <w:pStyle w:val="ConsPlusNormal"/>
              <w:jc w:val="both"/>
            </w:pPr>
            <w:r>
              <w:t xml:space="preserve">Годовой объем полезного отпуска </w:t>
            </w:r>
          </w:p>
          <w:p w:rsidR="001D6976" w:rsidRDefault="001D6976">
            <w:pPr>
              <w:pStyle w:val="ConsPlusNormal"/>
              <w:jc w:val="both"/>
            </w:pPr>
            <w:r>
              <w:t>тепловой энергии</w:t>
            </w:r>
          </w:p>
          <w:p w:rsidR="001D6976" w:rsidRDefault="001D6976">
            <w:pPr>
              <w:pStyle w:val="ConsPlusNormal"/>
              <w:jc w:val="both"/>
            </w:pPr>
            <w:r>
              <w:t>(теплоносителя)</w:t>
            </w:r>
          </w:p>
        </w:tc>
        <w:tc>
          <w:tcPr>
            <w:tcW w:w="1080" w:type="dxa"/>
          </w:tcPr>
          <w:p w:rsidR="001D6976" w:rsidRDefault="001D6976" w:rsidP="002679F7">
            <w:pPr>
              <w:pStyle w:val="ConsPlusNormal"/>
            </w:pPr>
            <w:r>
              <w:t>128,97 тыс. Гкал</w:t>
            </w:r>
          </w:p>
        </w:tc>
        <w:tc>
          <w:tcPr>
            <w:tcW w:w="1080" w:type="dxa"/>
          </w:tcPr>
          <w:p w:rsidR="001D6976" w:rsidRDefault="001D6976" w:rsidP="002679F7">
            <w:pPr>
              <w:pStyle w:val="ConsPlusNormal"/>
            </w:pPr>
            <w:r>
              <w:t>128,97 тыс. Гкал</w:t>
            </w:r>
          </w:p>
        </w:tc>
        <w:tc>
          <w:tcPr>
            <w:tcW w:w="1080" w:type="dxa"/>
          </w:tcPr>
          <w:p w:rsidR="001D6976" w:rsidRDefault="001D6976" w:rsidP="002679F7">
            <w:pPr>
              <w:pStyle w:val="ConsPlusNormal"/>
            </w:pPr>
            <w:r>
              <w:t>128,97 тыс. Гкал</w:t>
            </w:r>
          </w:p>
        </w:tc>
        <w:tc>
          <w:tcPr>
            <w:tcW w:w="1080" w:type="dxa"/>
          </w:tcPr>
          <w:p w:rsidR="001D6976" w:rsidRDefault="001D6976" w:rsidP="002679F7">
            <w:pPr>
              <w:pStyle w:val="ConsPlusNormal"/>
            </w:pPr>
            <w:r>
              <w:t>128,97 тыс. Гкал</w:t>
            </w:r>
          </w:p>
        </w:tc>
        <w:tc>
          <w:tcPr>
            <w:tcW w:w="1080" w:type="dxa"/>
          </w:tcPr>
          <w:p w:rsidR="001D6976" w:rsidRDefault="001D6976" w:rsidP="002679F7">
            <w:pPr>
              <w:pStyle w:val="ConsPlusNormal"/>
            </w:pPr>
            <w:r>
              <w:t>128,97 тыс. Гкал</w:t>
            </w:r>
          </w:p>
        </w:tc>
      </w:tr>
      <w:tr w:rsidR="001D6976" w:rsidRPr="00654C72" w:rsidTr="00311D20">
        <w:tc>
          <w:tcPr>
            <w:tcW w:w="4022" w:type="dxa"/>
          </w:tcPr>
          <w:p w:rsidR="001D6976" w:rsidRDefault="001D6976">
            <w:pPr>
              <w:pStyle w:val="ConsPlusNormal"/>
              <w:jc w:val="both"/>
            </w:pPr>
            <w:r>
              <w:t xml:space="preserve">Размер экономически обоснованных </w:t>
            </w:r>
          </w:p>
          <w:p w:rsidR="001D6976" w:rsidRDefault="001D6976">
            <w:pPr>
              <w:pStyle w:val="ConsPlusNormal"/>
              <w:jc w:val="both"/>
            </w:pPr>
            <w:r>
              <w:t xml:space="preserve">расходов, не учтенных при </w:t>
            </w:r>
          </w:p>
          <w:p w:rsidR="001D6976" w:rsidRDefault="001D6976">
            <w:pPr>
              <w:pStyle w:val="ConsPlusNormal"/>
              <w:jc w:val="both"/>
            </w:pPr>
            <w:r>
              <w:t xml:space="preserve">регулировании тарифов в </w:t>
            </w:r>
          </w:p>
          <w:p w:rsidR="001D6976" w:rsidRDefault="001D6976">
            <w:pPr>
              <w:pStyle w:val="ConsPlusNormal"/>
              <w:jc w:val="both"/>
            </w:pPr>
            <w:r>
              <w:t xml:space="preserve">предыдущий период регулирования </w:t>
            </w:r>
          </w:p>
          <w:p w:rsidR="001D6976" w:rsidRDefault="001D6976">
            <w:pPr>
              <w:pStyle w:val="ConsPlusNormal"/>
              <w:jc w:val="both"/>
            </w:pPr>
            <w:r>
              <w:t xml:space="preserve">(при их наличии), определенном </w:t>
            </w:r>
          </w:p>
          <w:p w:rsidR="001D6976" w:rsidRDefault="001D6976">
            <w:pPr>
              <w:pStyle w:val="ConsPlusNormal"/>
              <w:jc w:val="both"/>
            </w:pPr>
            <w:r>
              <w:t xml:space="preserve">в соответствии с законодательством </w:t>
            </w:r>
          </w:p>
          <w:p w:rsidR="001D6976" w:rsidRDefault="001D6976">
            <w:pPr>
              <w:pStyle w:val="ConsPlusNormal"/>
              <w:jc w:val="both"/>
            </w:pPr>
            <w:r>
              <w:t>Российской Федерации</w:t>
            </w:r>
          </w:p>
        </w:tc>
        <w:tc>
          <w:tcPr>
            <w:tcW w:w="1080" w:type="dxa"/>
          </w:tcPr>
          <w:p w:rsidR="001D6976" w:rsidRDefault="001D6976" w:rsidP="00311D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D6976" w:rsidRDefault="001D6976" w:rsidP="00311D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D6976" w:rsidRDefault="001D6976" w:rsidP="00311D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D6976" w:rsidRDefault="001D6976" w:rsidP="00311D2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D6976" w:rsidRDefault="001D6976" w:rsidP="00311D20">
            <w:pPr>
              <w:pStyle w:val="ConsPlusNormal"/>
              <w:jc w:val="center"/>
            </w:pPr>
            <w:r>
              <w:t>0</w:t>
            </w:r>
          </w:p>
        </w:tc>
      </w:tr>
    </w:tbl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both"/>
      </w:pPr>
    </w:p>
    <w:p w:rsidR="001D6976" w:rsidRPr="0021317A" w:rsidRDefault="001D6976" w:rsidP="005F3922">
      <w:pPr>
        <w:pStyle w:val="ConsPlusNormal"/>
        <w:jc w:val="center"/>
        <w:rPr>
          <w:b/>
        </w:rPr>
      </w:pPr>
      <w:r>
        <w:rPr>
          <w:b/>
        </w:rPr>
        <w:t>ПО ТЕПЛОНОСИТЕЛЮ</w:t>
      </w:r>
    </w:p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both"/>
      </w:pPr>
    </w:p>
    <w:p w:rsidR="001D6976" w:rsidRDefault="001D6976">
      <w:pPr>
        <w:pStyle w:val="ConsPlusNormal"/>
        <w:jc w:val="both"/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2"/>
        <w:gridCol w:w="1080"/>
        <w:gridCol w:w="1080"/>
        <w:gridCol w:w="1080"/>
        <w:gridCol w:w="1080"/>
        <w:gridCol w:w="1080"/>
      </w:tblGrid>
      <w:tr w:rsidR="001D6976" w:rsidRPr="00654C72" w:rsidTr="00B72BCE">
        <w:tc>
          <w:tcPr>
            <w:tcW w:w="4022" w:type="dxa"/>
          </w:tcPr>
          <w:p w:rsidR="001D6976" w:rsidRDefault="001D6976" w:rsidP="00B72BCE">
            <w:pPr>
              <w:pStyle w:val="ConsPlusNormal"/>
            </w:pPr>
            <w:bookmarkStart w:id="1" w:name="_GoBack"/>
            <w:bookmarkEnd w:id="1"/>
            <w:r>
              <w:t>Предлагаемый метод регулирования</w:t>
            </w:r>
          </w:p>
        </w:tc>
        <w:tc>
          <w:tcPr>
            <w:tcW w:w="5400" w:type="dxa"/>
            <w:gridSpan w:val="5"/>
          </w:tcPr>
          <w:p w:rsidR="001D6976" w:rsidRDefault="001D6976" w:rsidP="00B72BCE">
            <w:pPr>
              <w:pStyle w:val="ConsPlusNormal"/>
              <w:jc w:val="center"/>
            </w:pPr>
            <w:r>
              <w:t>Метод индексации установленных тарифов</w:t>
            </w:r>
          </w:p>
        </w:tc>
      </w:tr>
      <w:tr w:rsidR="001D6976" w:rsidRPr="00654C72" w:rsidTr="00B72BCE">
        <w:tc>
          <w:tcPr>
            <w:tcW w:w="4022" w:type="dxa"/>
          </w:tcPr>
          <w:p w:rsidR="001D6976" w:rsidRDefault="001D6976" w:rsidP="00B72BCE">
            <w:pPr>
              <w:pStyle w:val="ConsPlusNormal"/>
            </w:pPr>
            <w:r>
              <w:t>Расчетная величина тарифов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</w:pPr>
            <w:r>
              <w:t>78,28 руб./куб.м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</w:pPr>
            <w:r>
              <w:t>81,41</w:t>
            </w:r>
          </w:p>
          <w:p w:rsidR="001D6976" w:rsidRDefault="001D6976" w:rsidP="00B72BCE">
            <w:pPr>
              <w:pStyle w:val="ConsPlusNormal"/>
            </w:pPr>
            <w:r>
              <w:t>руб./куб.м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</w:pPr>
            <w:r>
              <w:t>84,66</w:t>
            </w:r>
          </w:p>
          <w:p w:rsidR="001D6976" w:rsidRDefault="001D6976" w:rsidP="00B72BCE">
            <w:pPr>
              <w:pStyle w:val="ConsPlusNormal"/>
            </w:pPr>
            <w:r>
              <w:t>руб./куб.м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</w:pPr>
            <w:r>
              <w:t>88,05</w:t>
            </w:r>
          </w:p>
          <w:p w:rsidR="001D6976" w:rsidRDefault="001D6976" w:rsidP="00B72BCE">
            <w:pPr>
              <w:pStyle w:val="ConsPlusNormal"/>
            </w:pPr>
            <w:r>
              <w:t>руб./куб.м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</w:pPr>
            <w:r>
              <w:t>91,57</w:t>
            </w:r>
          </w:p>
          <w:p w:rsidR="001D6976" w:rsidRDefault="001D6976" w:rsidP="00B72BCE">
            <w:pPr>
              <w:pStyle w:val="ConsPlusNormal"/>
            </w:pPr>
            <w:r>
              <w:t>руб./куб.м</w:t>
            </w:r>
          </w:p>
        </w:tc>
      </w:tr>
      <w:tr w:rsidR="001D6976" w:rsidRPr="00654C72" w:rsidTr="00B72BCE">
        <w:tc>
          <w:tcPr>
            <w:tcW w:w="4022" w:type="dxa"/>
          </w:tcPr>
          <w:p w:rsidR="001D6976" w:rsidRDefault="001D6976" w:rsidP="00B72BCE">
            <w:pPr>
              <w:pStyle w:val="ConsPlusNormal"/>
            </w:pPr>
            <w:r>
              <w:t>Срок действия тарифов</w:t>
            </w:r>
          </w:p>
        </w:tc>
        <w:tc>
          <w:tcPr>
            <w:tcW w:w="1080" w:type="dxa"/>
          </w:tcPr>
          <w:p w:rsidR="001D6976" w:rsidRDefault="001D6976" w:rsidP="00692E70">
            <w:pPr>
              <w:pStyle w:val="ConsPlusNormal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080" w:type="dxa"/>
          </w:tcPr>
          <w:p w:rsidR="001D6976" w:rsidRDefault="001D6976" w:rsidP="00692E70">
            <w:pPr>
              <w:pStyle w:val="ConsPlusNormal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080" w:type="dxa"/>
          </w:tcPr>
          <w:p w:rsidR="001D6976" w:rsidRDefault="001D6976" w:rsidP="00692E70">
            <w:pPr>
              <w:pStyle w:val="ConsPlusNormal"/>
            </w:pPr>
            <w:r>
              <w:t>2021г.</w:t>
            </w:r>
          </w:p>
        </w:tc>
        <w:tc>
          <w:tcPr>
            <w:tcW w:w="1080" w:type="dxa"/>
          </w:tcPr>
          <w:p w:rsidR="001D6976" w:rsidRDefault="001D6976" w:rsidP="00692E70">
            <w:pPr>
              <w:pStyle w:val="ConsPlusNormal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2022 г</w:t>
              </w:r>
            </w:smartTag>
            <w:r>
              <w:t>.</w:t>
            </w:r>
          </w:p>
        </w:tc>
        <w:tc>
          <w:tcPr>
            <w:tcW w:w="1080" w:type="dxa"/>
          </w:tcPr>
          <w:p w:rsidR="001D6976" w:rsidRDefault="001D6976" w:rsidP="00692E70">
            <w:pPr>
              <w:pStyle w:val="ConsPlusNormal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</w:t>
            </w:r>
          </w:p>
        </w:tc>
      </w:tr>
      <w:tr w:rsidR="001D6976" w:rsidRPr="00654C72" w:rsidTr="00735F8F">
        <w:tc>
          <w:tcPr>
            <w:tcW w:w="4022" w:type="dxa"/>
            <w:vMerge w:val="restart"/>
            <w:vAlign w:val="center"/>
          </w:tcPr>
          <w:p w:rsidR="001D6976" w:rsidRDefault="001D6976" w:rsidP="00735F8F">
            <w:pPr>
              <w:pStyle w:val="ConsPlusNormal"/>
              <w:jc w:val="center"/>
            </w:pPr>
            <w:r>
              <w:t>Сведения о долгосрочных параметрах</w:t>
            </w:r>
          </w:p>
          <w:p w:rsidR="001D6976" w:rsidRDefault="001D6976" w:rsidP="00735F8F">
            <w:pPr>
              <w:pStyle w:val="ConsPlusNormal"/>
              <w:jc w:val="center"/>
            </w:pPr>
            <w:r>
              <w:t>регулирования  (в случае если их</w:t>
            </w:r>
          </w:p>
          <w:p w:rsidR="001D6976" w:rsidRDefault="001D6976" w:rsidP="00735F8F">
            <w:pPr>
              <w:pStyle w:val="ConsPlusNormal"/>
              <w:jc w:val="center"/>
            </w:pPr>
            <w:r>
              <w:t>установление предусмотрено</w:t>
            </w:r>
          </w:p>
          <w:p w:rsidR="001D6976" w:rsidRDefault="001D6976" w:rsidP="00735F8F">
            <w:pPr>
              <w:pStyle w:val="ConsPlusNormal"/>
              <w:jc w:val="center"/>
            </w:pPr>
            <w:r>
              <w:t>выбранным методом регулирования)</w:t>
            </w:r>
          </w:p>
        </w:tc>
        <w:tc>
          <w:tcPr>
            <w:tcW w:w="5400" w:type="dxa"/>
            <w:gridSpan w:val="5"/>
          </w:tcPr>
          <w:p w:rsidR="001D6976" w:rsidRDefault="001D6976" w:rsidP="00103075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  <w:p w:rsidR="001D6976" w:rsidRDefault="001D6976" w:rsidP="00B72BCE">
            <w:pPr>
              <w:pStyle w:val="ConsPlusNormal"/>
            </w:pPr>
          </w:p>
        </w:tc>
      </w:tr>
      <w:tr w:rsidR="001D6976" w:rsidRPr="00654C72" w:rsidTr="00B72BCE">
        <w:tc>
          <w:tcPr>
            <w:tcW w:w="4022" w:type="dxa"/>
            <w:vMerge/>
          </w:tcPr>
          <w:p w:rsidR="001D6976" w:rsidRDefault="001D6976" w:rsidP="00B72BCE">
            <w:pPr>
              <w:pStyle w:val="ConsPlusNormal"/>
            </w:pP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</w:pPr>
            <w:r>
              <w:t>2151,63</w:t>
            </w:r>
          </w:p>
          <w:p w:rsidR="001D6976" w:rsidRDefault="001D6976" w:rsidP="00B72BCE">
            <w:pPr>
              <w:pStyle w:val="ConsPlusNormal"/>
            </w:pPr>
            <w:r>
              <w:t>тыс. руб.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</w:pPr>
            <w:r>
              <w:t>2237,70</w:t>
            </w:r>
          </w:p>
          <w:p w:rsidR="001D6976" w:rsidRDefault="001D6976" w:rsidP="00B72BCE">
            <w:pPr>
              <w:pStyle w:val="ConsPlusNormal"/>
            </w:pPr>
            <w:r>
              <w:t>тыс. руб.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</w:pPr>
            <w:r>
              <w:t>2327,21</w:t>
            </w:r>
          </w:p>
          <w:p w:rsidR="001D6976" w:rsidRDefault="001D6976" w:rsidP="00B72BCE">
            <w:pPr>
              <w:pStyle w:val="ConsPlusNormal"/>
            </w:pPr>
            <w:r>
              <w:t>тыс. руб.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</w:pPr>
            <w:r>
              <w:t>2420,29</w:t>
            </w:r>
          </w:p>
          <w:p w:rsidR="001D6976" w:rsidRDefault="001D6976" w:rsidP="00B72BCE">
            <w:pPr>
              <w:pStyle w:val="ConsPlusNormal"/>
            </w:pPr>
            <w:r>
              <w:t>тыс. руб.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</w:pPr>
            <w:r>
              <w:t>2517,11</w:t>
            </w:r>
          </w:p>
          <w:p w:rsidR="001D6976" w:rsidRDefault="001D6976" w:rsidP="00B72BCE">
            <w:pPr>
              <w:pStyle w:val="ConsPlusNormal"/>
            </w:pPr>
            <w:r>
              <w:t>тыс. руб.</w:t>
            </w:r>
          </w:p>
        </w:tc>
      </w:tr>
      <w:tr w:rsidR="001D6976" w:rsidRPr="00654C72" w:rsidTr="007579D2">
        <w:tc>
          <w:tcPr>
            <w:tcW w:w="4022" w:type="dxa"/>
            <w:vMerge/>
          </w:tcPr>
          <w:p w:rsidR="001D6976" w:rsidRDefault="001D6976" w:rsidP="00B72BCE">
            <w:pPr>
              <w:pStyle w:val="ConsPlusNormal"/>
            </w:pPr>
          </w:p>
        </w:tc>
        <w:tc>
          <w:tcPr>
            <w:tcW w:w="5400" w:type="dxa"/>
            <w:gridSpan w:val="5"/>
          </w:tcPr>
          <w:p w:rsidR="001D6976" w:rsidRDefault="001D6976" w:rsidP="00B72BCE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</w:tr>
      <w:tr w:rsidR="001D6976" w:rsidRPr="00654C72" w:rsidTr="00B72BCE">
        <w:tc>
          <w:tcPr>
            <w:tcW w:w="4022" w:type="dxa"/>
            <w:vMerge/>
          </w:tcPr>
          <w:p w:rsidR="001D6976" w:rsidRDefault="001D6976" w:rsidP="00B72BCE">
            <w:pPr>
              <w:pStyle w:val="ConsPlusNormal"/>
            </w:pP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  <w:jc w:val="center"/>
            </w:pPr>
            <w:r>
              <w:t>1,0 %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  <w:jc w:val="center"/>
            </w:pPr>
            <w:r>
              <w:t>1,0 %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  <w:jc w:val="center"/>
            </w:pPr>
            <w:r>
              <w:t>1,0 %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  <w:jc w:val="center"/>
            </w:pPr>
            <w:r>
              <w:t>1,0 %</w:t>
            </w:r>
          </w:p>
        </w:tc>
      </w:tr>
      <w:tr w:rsidR="001D6976" w:rsidRPr="00654C72" w:rsidTr="00B72BCE">
        <w:tc>
          <w:tcPr>
            <w:tcW w:w="4022" w:type="dxa"/>
          </w:tcPr>
          <w:p w:rsidR="001D6976" w:rsidRDefault="001D6976" w:rsidP="00B72BCE">
            <w:pPr>
              <w:pStyle w:val="ConsPlusNormal"/>
            </w:pPr>
            <w:r>
              <w:t xml:space="preserve">Сведения о необходимой валовой </w:t>
            </w:r>
          </w:p>
          <w:p w:rsidR="001D6976" w:rsidRDefault="001D6976" w:rsidP="00B72BCE">
            <w:pPr>
              <w:pStyle w:val="ConsPlusNormal"/>
            </w:pPr>
            <w:r>
              <w:t xml:space="preserve">выручке на соответствующий период, </w:t>
            </w:r>
          </w:p>
          <w:p w:rsidR="001D6976" w:rsidRDefault="001D6976" w:rsidP="00B72BCE">
            <w:pPr>
              <w:pStyle w:val="ConsPlusNormal"/>
            </w:pPr>
            <w:r>
              <w:t>в том числе с разбивкой по годам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</w:pPr>
            <w:r>
              <w:t>9197,25</w:t>
            </w:r>
          </w:p>
          <w:p w:rsidR="001D6976" w:rsidRDefault="001D6976" w:rsidP="00B72BCE">
            <w:pPr>
              <w:pStyle w:val="ConsPlusNormal"/>
            </w:pPr>
            <w:r>
              <w:t>тыс.руб.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</w:pPr>
            <w:r>
              <w:t>9565,13</w:t>
            </w:r>
          </w:p>
          <w:p w:rsidR="001D6976" w:rsidRDefault="001D6976" w:rsidP="00B72BCE">
            <w:pPr>
              <w:pStyle w:val="ConsPlusNormal"/>
            </w:pPr>
            <w:r>
              <w:t>тыс.руб.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</w:pPr>
            <w:r>
              <w:t>9947,74</w:t>
            </w:r>
          </w:p>
          <w:p w:rsidR="001D6976" w:rsidRDefault="001D6976" w:rsidP="00B72BCE">
            <w:pPr>
              <w:pStyle w:val="ConsPlusNormal"/>
            </w:pPr>
            <w:r>
              <w:t>тыс.руб.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</w:pPr>
            <w:r>
              <w:t>10345,65</w:t>
            </w:r>
          </w:p>
          <w:p w:rsidR="001D6976" w:rsidRDefault="001D6976" w:rsidP="00B72BCE">
            <w:pPr>
              <w:pStyle w:val="ConsPlusNormal"/>
            </w:pPr>
            <w:r>
              <w:t>тыс.руб.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</w:pPr>
            <w:r>
              <w:t>10759,48</w:t>
            </w:r>
          </w:p>
          <w:p w:rsidR="001D6976" w:rsidRDefault="001D6976" w:rsidP="00B72BCE">
            <w:pPr>
              <w:pStyle w:val="ConsPlusNormal"/>
            </w:pPr>
            <w:r>
              <w:t>тыс.руб.</w:t>
            </w:r>
          </w:p>
        </w:tc>
      </w:tr>
      <w:tr w:rsidR="001D6976" w:rsidRPr="00654C72" w:rsidTr="00B72BCE">
        <w:tc>
          <w:tcPr>
            <w:tcW w:w="4022" w:type="dxa"/>
          </w:tcPr>
          <w:p w:rsidR="001D6976" w:rsidRDefault="001D6976" w:rsidP="00B72BCE">
            <w:pPr>
              <w:pStyle w:val="ConsPlusNormal"/>
              <w:jc w:val="both"/>
            </w:pPr>
            <w:r>
              <w:t xml:space="preserve">Годовой объем полезного отпуска </w:t>
            </w:r>
          </w:p>
          <w:p w:rsidR="001D6976" w:rsidRDefault="001D6976" w:rsidP="00B72BCE">
            <w:pPr>
              <w:pStyle w:val="ConsPlusNormal"/>
              <w:jc w:val="both"/>
            </w:pPr>
            <w:r>
              <w:t>тепловой энергии</w:t>
            </w:r>
          </w:p>
          <w:p w:rsidR="001D6976" w:rsidRDefault="001D6976" w:rsidP="00B72BCE">
            <w:pPr>
              <w:pStyle w:val="ConsPlusNormal"/>
              <w:jc w:val="both"/>
            </w:pPr>
            <w:r>
              <w:t>(теплоносителя)</w:t>
            </w:r>
          </w:p>
        </w:tc>
        <w:tc>
          <w:tcPr>
            <w:tcW w:w="1080" w:type="dxa"/>
          </w:tcPr>
          <w:p w:rsidR="001D6976" w:rsidRPr="005F3922" w:rsidRDefault="001D6976" w:rsidP="00B72BCE">
            <w:pPr>
              <w:pStyle w:val="ConsPlusNormal"/>
            </w:pPr>
            <w:r>
              <w:t>117,497 тыс. куб.м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</w:pPr>
            <w:r>
              <w:t>117, 497 тыс. куб.м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</w:pPr>
            <w:r>
              <w:t>117, 497 тыс. куб.м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</w:pPr>
            <w:r>
              <w:t>117, 497 тыс. куб.м</w:t>
            </w:r>
          </w:p>
        </w:tc>
        <w:tc>
          <w:tcPr>
            <w:tcW w:w="1080" w:type="dxa"/>
          </w:tcPr>
          <w:p w:rsidR="001D6976" w:rsidRDefault="001D6976" w:rsidP="00B72BCE">
            <w:pPr>
              <w:pStyle w:val="ConsPlusNormal"/>
            </w:pPr>
            <w:r>
              <w:t>117, 497 тыс. куб.м</w:t>
            </w:r>
          </w:p>
        </w:tc>
      </w:tr>
      <w:tr w:rsidR="001D6976" w:rsidRPr="00654C72" w:rsidTr="00B72BCE">
        <w:tc>
          <w:tcPr>
            <w:tcW w:w="4022" w:type="dxa"/>
          </w:tcPr>
          <w:p w:rsidR="001D6976" w:rsidRDefault="001D6976" w:rsidP="00B72BCE">
            <w:pPr>
              <w:pStyle w:val="ConsPlusNormal"/>
              <w:jc w:val="both"/>
            </w:pPr>
            <w:r>
              <w:t xml:space="preserve">Размер экономически обоснованных </w:t>
            </w:r>
          </w:p>
          <w:p w:rsidR="001D6976" w:rsidRDefault="001D6976" w:rsidP="00B72BCE">
            <w:pPr>
              <w:pStyle w:val="ConsPlusNormal"/>
              <w:jc w:val="both"/>
            </w:pPr>
            <w:r>
              <w:t xml:space="preserve">расходов, не учтенных при </w:t>
            </w:r>
          </w:p>
          <w:p w:rsidR="001D6976" w:rsidRDefault="001D6976" w:rsidP="00B72BCE">
            <w:pPr>
              <w:pStyle w:val="ConsPlusNormal"/>
              <w:jc w:val="both"/>
            </w:pPr>
            <w:r>
              <w:t xml:space="preserve">регулировании тарифов в </w:t>
            </w:r>
          </w:p>
          <w:p w:rsidR="001D6976" w:rsidRDefault="001D6976" w:rsidP="00B72BCE">
            <w:pPr>
              <w:pStyle w:val="ConsPlusNormal"/>
              <w:jc w:val="both"/>
            </w:pPr>
            <w:r>
              <w:t xml:space="preserve">предыдущий период регулирования </w:t>
            </w:r>
          </w:p>
          <w:p w:rsidR="001D6976" w:rsidRDefault="001D6976" w:rsidP="00B72BCE">
            <w:pPr>
              <w:pStyle w:val="ConsPlusNormal"/>
              <w:jc w:val="both"/>
            </w:pPr>
            <w:r>
              <w:t xml:space="preserve">(при их наличии), определенном </w:t>
            </w:r>
          </w:p>
          <w:p w:rsidR="001D6976" w:rsidRDefault="001D6976" w:rsidP="00B72BCE">
            <w:pPr>
              <w:pStyle w:val="ConsPlusNormal"/>
              <w:jc w:val="both"/>
            </w:pPr>
            <w:r>
              <w:t xml:space="preserve">в соответствии с законодательством </w:t>
            </w:r>
          </w:p>
          <w:p w:rsidR="001D6976" w:rsidRDefault="001D6976" w:rsidP="00B72BCE">
            <w:pPr>
              <w:pStyle w:val="ConsPlusNormal"/>
              <w:jc w:val="both"/>
            </w:pPr>
            <w:r>
              <w:t>Российской Федерации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D6976" w:rsidRDefault="001D6976" w:rsidP="00103075">
            <w:pPr>
              <w:pStyle w:val="ConsPlusNormal"/>
              <w:jc w:val="center"/>
            </w:pPr>
            <w:r>
              <w:t>0</w:t>
            </w:r>
          </w:p>
        </w:tc>
      </w:tr>
    </w:tbl>
    <w:p w:rsidR="001D6976" w:rsidRDefault="001D6976" w:rsidP="00311D20">
      <w:pPr>
        <w:pStyle w:val="ConsPlusNormal"/>
        <w:jc w:val="both"/>
      </w:pPr>
    </w:p>
    <w:p w:rsidR="001D6976" w:rsidRDefault="001D6976"/>
    <w:sectPr w:rsidR="001D6976" w:rsidSect="00F6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AD"/>
    <w:rsid w:val="00070B54"/>
    <w:rsid w:val="000932C2"/>
    <w:rsid w:val="00103075"/>
    <w:rsid w:val="00113416"/>
    <w:rsid w:val="00132A8F"/>
    <w:rsid w:val="00137085"/>
    <w:rsid w:val="0014042B"/>
    <w:rsid w:val="001A2AC1"/>
    <w:rsid w:val="001D6976"/>
    <w:rsid w:val="0021317A"/>
    <w:rsid w:val="00235513"/>
    <w:rsid w:val="002468DE"/>
    <w:rsid w:val="002679F7"/>
    <w:rsid w:val="0027493B"/>
    <w:rsid w:val="00281B4F"/>
    <w:rsid w:val="002B33CF"/>
    <w:rsid w:val="002D3F83"/>
    <w:rsid w:val="00311D20"/>
    <w:rsid w:val="00482419"/>
    <w:rsid w:val="0050307B"/>
    <w:rsid w:val="00503612"/>
    <w:rsid w:val="00531A8B"/>
    <w:rsid w:val="005F3922"/>
    <w:rsid w:val="00654C72"/>
    <w:rsid w:val="00692E70"/>
    <w:rsid w:val="006F3EE5"/>
    <w:rsid w:val="007031B2"/>
    <w:rsid w:val="00735F8F"/>
    <w:rsid w:val="007579D2"/>
    <w:rsid w:val="0076368E"/>
    <w:rsid w:val="00765DDA"/>
    <w:rsid w:val="008C1760"/>
    <w:rsid w:val="00912291"/>
    <w:rsid w:val="0099106F"/>
    <w:rsid w:val="00993346"/>
    <w:rsid w:val="009934B2"/>
    <w:rsid w:val="009E340F"/>
    <w:rsid w:val="00A35B31"/>
    <w:rsid w:val="00A52AFE"/>
    <w:rsid w:val="00A920E0"/>
    <w:rsid w:val="00A94CB3"/>
    <w:rsid w:val="00B43F47"/>
    <w:rsid w:val="00B64FC9"/>
    <w:rsid w:val="00B72BCE"/>
    <w:rsid w:val="00B97036"/>
    <w:rsid w:val="00C31CF1"/>
    <w:rsid w:val="00CF1251"/>
    <w:rsid w:val="00D33203"/>
    <w:rsid w:val="00D34510"/>
    <w:rsid w:val="00D7290D"/>
    <w:rsid w:val="00D80452"/>
    <w:rsid w:val="00E11C99"/>
    <w:rsid w:val="00E25965"/>
    <w:rsid w:val="00E520AD"/>
    <w:rsid w:val="00E8599F"/>
    <w:rsid w:val="00EE4D33"/>
    <w:rsid w:val="00F365AB"/>
    <w:rsid w:val="00F64A9E"/>
    <w:rsid w:val="00FA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2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52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520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F64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1 Знак Знак Знак"/>
    <w:basedOn w:val="Normal"/>
    <w:uiPriority w:val="99"/>
    <w:rsid w:val="0091229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3</Pages>
  <Words>559</Words>
  <Characters>3187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sorokin</dc:creator>
  <cp:keywords/>
  <dc:description/>
  <cp:lastModifiedBy>Sokolov</cp:lastModifiedBy>
  <cp:revision>8</cp:revision>
  <dcterms:created xsi:type="dcterms:W3CDTF">2018-05-04T08:03:00Z</dcterms:created>
  <dcterms:modified xsi:type="dcterms:W3CDTF">2018-05-04T11:52:00Z</dcterms:modified>
</cp:coreProperties>
</file>